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4C" w:rsidRPr="00CE584C" w:rsidRDefault="00CE584C" w:rsidP="00CE584C">
      <w:pPr>
        <w:spacing w:line="240" w:lineRule="auto"/>
        <w:rPr>
          <w:rFonts w:ascii="Times New Roman" w:eastAsia="Times New Roman" w:hAnsi="Times New Roman" w:cs="Times New Roman"/>
          <w:color w:val="000000"/>
          <w:sz w:val="24"/>
          <w:szCs w:val="24"/>
        </w:rPr>
      </w:pPr>
      <w:r w:rsidRPr="00CE584C">
        <w:rPr>
          <w:rFonts w:ascii="Times New Roman" w:eastAsia="Times New Roman" w:hAnsi="Times New Roman" w:cs="Times New Roman"/>
          <w:b/>
          <w:bCs/>
          <w:color w:val="000000"/>
          <w:sz w:val="24"/>
          <w:szCs w:val="24"/>
        </w:rPr>
        <w:t xml:space="preserve">Jeffrey B. Rubin Ph.D. </w:t>
      </w:r>
      <w:hyperlink r:id="rId7" w:history="1">
        <w:proofErr w:type="gramStart"/>
        <w:r w:rsidRPr="00CE584C">
          <w:rPr>
            <w:rFonts w:ascii="Times New Roman" w:eastAsia="Times New Roman" w:hAnsi="Times New Roman" w:cs="Times New Roman"/>
            <w:color w:val="000000"/>
            <w:sz w:val="24"/>
            <w:szCs w:val="24"/>
          </w:rPr>
          <w:t>The</w:t>
        </w:r>
        <w:proofErr w:type="gramEnd"/>
        <w:r w:rsidRPr="00CE584C">
          <w:rPr>
            <w:rFonts w:ascii="Times New Roman" w:eastAsia="Times New Roman" w:hAnsi="Times New Roman" w:cs="Times New Roman"/>
            <w:color w:val="000000"/>
            <w:sz w:val="24"/>
            <w:szCs w:val="24"/>
          </w:rPr>
          <w:t xml:space="preserve"> Art of Flourishing</w:t>
        </w:r>
      </w:hyperlink>
    </w:p>
    <w:p w:rsidR="00CE584C" w:rsidRDefault="00CE584C" w:rsidP="00D4174D">
      <w:pPr>
        <w:spacing w:after="90" w:line="630" w:lineRule="atLeast"/>
        <w:outlineLvl w:val="1"/>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The Real Oedipal Complex</w:t>
      </w:r>
      <w:r w:rsidR="00D4174D">
        <w:rPr>
          <w:rFonts w:ascii="Times New Roman" w:eastAsia="Times New Roman" w:hAnsi="Times New Roman" w:cs="Times New Roman"/>
          <w:color w:val="000000"/>
          <w:sz w:val="24"/>
          <w:szCs w:val="24"/>
        </w:rPr>
        <w:t xml:space="preserve">: </w:t>
      </w:r>
      <w:r w:rsidRPr="00CE584C">
        <w:rPr>
          <w:rFonts w:ascii="Times New Roman" w:eastAsia="Times New Roman" w:hAnsi="Times New Roman" w:cs="Times New Roman"/>
          <w:color w:val="000000"/>
          <w:sz w:val="24"/>
          <w:szCs w:val="24"/>
        </w:rPr>
        <w:t>Why Oedipus Rex Still Matters</w:t>
      </w:r>
    </w:p>
    <w:p w:rsidR="00CE584C" w:rsidRDefault="00CE584C" w:rsidP="00CE584C">
      <w:pPr>
        <w:spacing w:after="0" w:line="240" w:lineRule="atLeast"/>
        <w:rPr>
          <w:rFonts w:ascii="Arial" w:eastAsia="Times New Roman" w:hAnsi="Arial" w:cs="Arial"/>
          <w:color w:val="999999"/>
          <w:sz w:val="19"/>
          <w:szCs w:val="19"/>
        </w:rPr>
      </w:pPr>
      <w:r w:rsidRPr="00CE584C">
        <w:rPr>
          <w:rFonts w:ascii="Arial" w:eastAsia="Times New Roman" w:hAnsi="Arial" w:cs="Arial"/>
          <w:color w:val="999999"/>
          <w:sz w:val="19"/>
          <w:szCs w:val="19"/>
        </w:rPr>
        <w:t>Posted May 01, 2012</w:t>
      </w:r>
    </w:p>
    <w:p w:rsidR="00CE584C" w:rsidRPr="00CE584C" w:rsidRDefault="00CE584C" w:rsidP="00CE584C">
      <w:pPr>
        <w:spacing w:after="0" w:line="240" w:lineRule="atLeast"/>
        <w:rPr>
          <w:rFonts w:ascii="Arial" w:eastAsia="Times New Roman" w:hAnsi="Arial" w:cs="Arial"/>
          <w:color w:val="999999"/>
          <w:sz w:val="19"/>
          <w:szCs w:val="19"/>
        </w:rPr>
      </w:pP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Sophocles’ </w:t>
      </w:r>
      <w:r w:rsidRPr="00CE584C">
        <w:rPr>
          <w:rFonts w:ascii="Times New Roman" w:eastAsia="Times New Roman" w:hAnsi="Times New Roman" w:cs="Times New Roman"/>
          <w:i/>
          <w:iCs/>
          <w:color w:val="000000"/>
          <w:sz w:val="24"/>
          <w:szCs w:val="24"/>
        </w:rPr>
        <w:t>Oedipus Rex</w:t>
      </w:r>
      <w:r w:rsidRPr="00CE584C">
        <w:rPr>
          <w:rFonts w:ascii="Times New Roman" w:eastAsia="Times New Roman" w:hAnsi="Times New Roman" w:cs="Times New Roman"/>
          <w:color w:val="000000"/>
          <w:sz w:val="24"/>
          <w:szCs w:val="24"/>
        </w:rPr>
        <w:t> is one of the towering works of the human imagination</w:t>
      </w:r>
      <w:proofErr w:type="gramStart"/>
      <w:r w:rsidRPr="00CE584C">
        <w:rPr>
          <w:rFonts w:ascii="Times New Roman" w:eastAsia="Times New Roman" w:hAnsi="Times New Roman" w:cs="Times New Roman"/>
          <w:color w:val="000000"/>
          <w:sz w:val="24"/>
          <w:szCs w:val="24"/>
        </w:rPr>
        <w:t>;</w:t>
      </w:r>
      <w:proofErr w:type="gramEnd"/>
      <w:r w:rsidRPr="00CE584C">
        <w:rPr>
          <w:rFonts w:ascii="Times New Roman" w:eastAsia="Times New Roman" w:hAnsi="Times New Roman" w:cs="Times New Roman"/>
          <w:color w:val="000000"/>
          <w:sz w:val="24"/>
          <w:szCs w:val="24"/>
        </w:rPr>
        <w:t xml:space="preserve"> a play that has captivated audiences and readers alike for centuries. In </w:t>
      </w:r>
      <w:hyperlink r:id="rId8" w:tooltip="Psychology Today looks at Freud" w:history="1">
        <w:r w:rsidRPr="00CE584C">
          <w:rPr>
            <w:rFonts w:ascii="Times New Roman" w:eastAsia="Times New Roman" w:hAnsi="Times New Roman" w:cs="Times New Roman"/>
            <w:color w:val="000000"/>
            <w:sz w:val="24"/>
            <w:szCs w:val="24"/>
          </w:rPr>
          <w:t>Freud</w:t>
        </w:r>
      </w:hyperlink>
      <w:r w:rsidRPr="00CE584C">
        <w:rPr>
          <w:rFonts w:ascii="Times New Roman" w:eastAsia="Times New Roman" w:hAnsi="Times New Roman" w:cs="Times New Roman"/>
          <w:color w:val="000000"/>
          <w:sz w:val="24"/>
          <w:szCs w:val="24"/>
        </w:rPr>
        <w:t>’s hands the play became an illustration of the supposedly universal “Oedipus complex”—a son’s wish to possess his mother and eliminate his father—a cornerstone, according to Freud, of human development and the psychoanalytic edifice.</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I don’t doubt that there are some children who wish to be more closely aligned with their opposite </w:t>
      </w:r>
      <w:hyperlink r:id="rId9" w:tooltip="Psychology Today looks at sex" w:history="1">
        <w:r w:rsidRPr="00CE584C">
          <w:rPr>
            <w:rFonts w:ascii="Times New Roman" w:eastAsia="Times New Roman" w:hAnsi="Times New Roman" w:cs="Times New Roman"/>
            <w:color w:val="000000"/>
            <w:sz w:val="24"/>
            <w:szCs w:val="24"/>
          </w:rPr>
          <w:t>sex</w:t>
        </w:r>
      </w:hyperlink>
      <w:r w:rsidRPr="00CE584C">
        <w:rPr>
          <w:rFonts w:ascii="Times New Roman" w:eastAsia="Times New Roman" w:hAnsi="Times New Roman" w:cs="Times New Roman"/>
          <w:color w:val="000000"/>
          <w:sz w:val="24"/>
          <w:szCs w:val="24"/>
        </w:rPr>
        <w:t xml:space="preserve"> parent and feel antagonistic toward the one who is viewed as a threat— or </w:t>
      </w:r>
      <w:proofErr w:type="spellStart"/>
      <w:r w:rsidRPr="00CE584C">
        <w:rPr>
          <w:rFonts w:ascii="Times New Roman" w:eastAsia="Times New Roman" w:hAnsi="Times New Roman" w:cs="Times New Roman"/>
          <w:color w:val="000000"/>
          <w:sz w:val="24"/>
          <w:szCs w:val="24"/>
        </w:rPr>
        <w:t>misattuned</w:t>
      </w:r>
      <w:proofErr w:type="spellEnd"/>
      <w:r w:rsidRPr="00CE584C">
        <w:rPr>
          <w:rFonts w:ascii="Times New Roman" w:eastAsia="Times New Roman" w:hAnsi="Times New Roman" w:cs="Times New Roman"/>
          <w:color w:val="000000"/>
          <w:sz w:val="24"/>
          <w:szCs w:val="24"/>
        </w:rPr>
        <w:t xml:space="preserve">—to them. </w:t>
      </w:r>
      <w:proofErr w:type="gramStart"/>
      <w:r w:rsidRPr="00CE584C">
        <w:rPr>
          <w:rFonts w:ascii="Times New Roman" w:eastAsia="Times New Roman" w:hAnsi="Times New Roman" w:cs="Times New Roman"/>
          <w:color w:val="000000"/>
          <w:sz w:val="24"/>
          <w:szCs w:val="24"/>
        </w:rPr>
        <w:t>But</w:t>
      </w:r>
      <w:proofErr w:type="gramEnd"/>
      <w:r w:rsidRPr="00CE584C">
        <w:rPr>
          <w:rFonts w:ascii="Times New Roman" w:eastAsia="Times New Roman" w:hAnsi="Times New Roman" w:cs="Times New Roman"/>
          <w:color w:val="000000"/>
          <w:sz w:val="24"/>
          <w:szCs w:val="24"/>
        </w:rPr>
        <w:t xml:space="preserve"> Freud misread </w:t>
      </w:r>
      <w:r w:rsidRPr="00CE584C">
        <w:rPr>
          <w:rFonts w:ascii="Times New Roman" w:eastAsia="Times New Roman" w:hAnsi="Times New Roman" w:cs="Times New Roman"/>
          <w:i/>
          <w:iCs/>
          <w:color w:val="000000"/>
          <w:sz w:val="24"/>
          <w:szCs w:val="24"/>
        </w:rPr>
        <w:t>Oedipus Rex</w:t>
      </w:r>
      <w:r w:rsidRPr="00CE584C">
        <w:rPr>
          <w:rFonts w:ascii="Times New Roman" w:eastAsia="Times New Roman" w:hAnsi="Times New Roman" w:cs="Times New Roman"/>
          <w:color w:val="000000"/>
          <w:sz w:val="24"/>
          <w:szCs w:val="24"/>
        </w:rPr>
        <w:t>—which does not illustrate the Oedipus complex— and distorted its meaning to suit his theoretical preconceptions. A new world opens up, however, when we focus on the psychological implications of Sophocles’ haunting story, rather than on Freud’s theory—or his errors.</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Before Oedipus was born, his father Laius was informed by an Oracle</w:t>
      </w:r>
      <w:proofErr w:type="gramStart"/>
      <w:r w:rsidR="00D4174D">
        <w:rPr>
          <w:rFonts w:ascii="Times New Roman" w:eastAsia="Times New Roman" w:hAnsi="Times New Roman" w:cs="Times New Roman"/>
          <w:color w:val="000000"/>
          <w:sz w:val="24"/>
          <w:szCs w:val="24"/>
        </w:rPr>
        <w:t xml:space="preserve">* </w:t>
      </w:r>
      <w:r w:rsidRPr="00CE584C">
        <w:rPr>
          <w:rFonts w:ascii="Times New Roman" w:eastAsia="Times New Roman" w:hAnsi="Times New Roman" w:cs="Times New Roman"/>
          <w:color w:val="000000"/>
          <w:sz w:val="24"/>
          <w:szCs w:val="24"/>
        </w:rPr>
        <w:t xml:space="preserve"> that</w:t>
      </w:r>
      <w:proofErr w:type="gramEnd"/>
      <w:r w:rsidRPr="00CE584C">
        <w:rPr>
          <w:rFonts w:ascii="Times New Roman" w:eastAsia="Times New Roman" w:hAnsi="Times New Roman" w:cs="Times New Roman"/>
          <w:color w:val="000000"/>
          <w:sz w:val="24"/>
          <w:szCs w:val="24"/>
        </w:rPr>
        <w:t xml:space="preserve"> if he had a son, Laius would die at his hand. Three days following his birth, Oedipus was given by his mother Jocasta to a shepherd, with instructions that he be cast away to perish. In other </w:t>
      </w:r>
      <w:proofErr w:type="gramStart"/>
      <w:r w:rsidRPr="00CE584C">
        <w:rPr>
          <w:rFonts w:ascii="Times New Roman" w:eastAsia="Times New Roman" w:hAnsi="Times New Roman" w:cs="Times New Roman"/>
          <w:color w:val="000000"/>
          <w:sz w:val="24"/>
          <w:szCs w:val="24"/>
        </w:rPr>
        <w:t>words:</w:t>
      </w:r>
      <w:proofErr w:type="gramEnd"/>
      <w:r w:rsidRPr="00CE584C">
        <w:rPr>
          <w:rFonts w:ascii="Times New Roman" w:eastAsia="Times New Roman" w:hAnsi="Times New Roman" w:cs="Times New Roman"/>
          <w:color w:val="000000"/>
          <w:sz w:val="24"/>
          <w:szCs w:val="24"/>
        </w:rPr>
        <w:t xml:space="preserve"> she abandoned her infant son to die. Discovered by another shepherd on a mountainside, Oedipus </w:t>
      </w:r>
      <w:proofErr w:type="gramStart"/>
      <w:r w:rsidRPr="00CE584C">
        <w:rPr>
          <w:rFonts w:ascii="Times New Roman" w:eastAsia="Times New Roman" w:hAnsi="Times New Roman" w:cs="Times New Roman"/>
          <w:color w:val="000000"/>
          <w:sz w:val="24"/>
          <w:szCs w:val="24"/>
        </w:rPr>
        <w:t>was brought</w:t>
      </w:r>
      <w:proofErr w:type="gramEnd"/>
      <w:r w:rsidRPr="00CE584C">
        <w:rPr>
          <w:rFonts w:ascii="Times New Roman" w:eastAsia="Times New Roman" w:hAnsi="Times New Roman" w:cs="Times New Roman"/>
          <w:color w:val="000000"/>
          <w:sz w:val="24"/>
          <w:szCs w:val="24"/>
        </w:rPr>
        <w:t xml:space="preserve"> to the childless King of Corinth, </w:t>
      </w:r>
      <w:proofErr w:type="spellStart"/>
      <w:r w:rsidRPr="00CE584C">
        <w:rPr>
          <w:rFonts w:ascii="Times New Roman" w:eastAsia="Times New Roman" w:hAnsi="Times New Roman" w:cs="Times New Roman"/>
          <w:color w:val="000000"/>
          <w:sz w:val="24"/>
          <w:szCs w:val="24"/>
        </w:rPr>
        <w:t>Polybus</w:t>
      </w:r>
      <w:proofErr w:type="spellEnd"/>
      <w:r w:rsidRPr="00CE584C">
        <w:rPr>
          <w:rFonts w:ascii="Times New Roman" w:eastAsia="Times New Roman" w:hAnsi="Times New Roman" w:cs="Times New Roman"/>
          <w:color w:val="000000"/>
          <w:sz w:val="24"/>
          <w:szCs w:val="24"/>
        </w:rPr>
        <w:t xml:space="preserve"> and his wife Merope, who raised him as their own son. Oedipus did not know that he </w:t>
      </w:r>
      <w:proofErr w:type="gramStart"/>
      <w:r w:rsidRPr="00CE584C">
        <w:rPr>
          <w:rFonts w:ascii="Times New Roman" w:eastAsia="Times New Roman" w:hAnsi="Times New Roman" w:cs="Times New Roman"/>
          <w:color w:val="000000"/>
          <w:sz w:val="24"/>
          <w:szCs w:val="24"/>
        </w:rPr>
        <w:t>was adopted</w:t>
      </w:r>
      <w:proofErr w:type="gramEnd"/>
      <w:r w:rsidRPr="00CE584C">
        <w:rPr>
          <w:rFonts w:ascii="Times New Roman" w:eastAsia="Times New Roman" w:hAnsi="Times New Roman" w:cs="Times New Roman"/>
          <w:color w:val="000000"/>
          <w:sz w:val="24"/>
          <w:szCs w:val="24"/>
        </w:rPr>
        <w:t>.</w:t>
      </w:r>
    </w:p>
    <w:p w:rsid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 xml:space="preserve">When Oedipus was a young </w:t>
      </w:r>
      <w:proofErr w:type="gramStart"/>
      <w:r w:rsidRPr="00CE584C">
        <w:rPr>
          <w:rFonts w:ascii="Times New Roman" w:eastAsia="Times New Roman" w:hAnsi="Times New Roman" w:cs="Times New Roman"/>
          <w:color w:val="000000"/>
          <w:sz w:val="24"/>
          <w:szCs w:val="24"/>
        </w:rPr>
        <w:t>man</w:t>
      </w:r>
      <w:proofErr w:type="gramEnd"/>
      <w:r w:rsidRPr="00CE584C">
        <w:rPr>
          <w:rFonts w:ascii="Times New Roman" w:eastAsia="Times New Roman" w:hAnsi="Times New Roman" w:cs="Times New Roman"/>
          <w:color w:val="000000"/>
          <w:sz w:val="24"/>
          <w:szCs w:val="24"/>
        </w:rPr>
        <w:t xml:space="preserve"> he consulted the Oracle at Delphi who informed him that he was fated to be “the slayer of the sire who begot him” and “to defile his mother’s bed.” Attempting to escape his destiny, and believing that </w:t>
      </w:r>
      <w:proofErr w:type="spellStart"/>
      <w:r w:rsidRPr="00CE584C">
        <w:rPr>
          <w:rFonts w:ascii="Times New Roman" w:eastAsia="Times New Roman" w:hAnsi="Times New Roman" w:cs="Times New Roman"/>
          <w:color w:val="000000"/>
          <w:sz w:val="24"/>
          <w:szCs w:val="24"/>
        </w:rPr>
        <w:t>Polybus</w:t>
      </w:r>
      <w:proofErr w:type="spellEnd"/>
      <w:r w:rsidRPr="00CE584C">
        <w:rPr>
          <w:rFonts w:ascii="Times New Roman" w:eastAsia="Times New Roman" w:hAnsi="Times New Roman" w:cs="Times New Roman"/>
          <w:color w:val="000000"/>
          <w:sz w:val="24"/>
          <w:szCs w:val="24"/>
        </w:rPr>
        <w:t xml:space="preserve"> and Merope were his biological </w:t>
      </w:r>
      <w:hyperlink r:id="rId10" w:tooltip="Psychology Today looks at parents" w:history="1">
        <w:r w:rsidRPr="00CE584C">
          <w:rPr>
            <w:rFonts w:ascii="Times New Roman" w:eastAsia="Times New Roman" w:hAnsi="Times New Roman" w:cs="Times New Roman"/>
            <w:color w:val="000000"/>
            <w:sz w:val="24"/>
            <w:szCs w:val="24"/>
          </w:rPr>
          <w:t>parents</w:t>
        </w:r>
      </w:hyperlink>
      <w:r w:rsidRPr="00CE584C">
        <w:rPr>
          <w:rFonts w:ascii="Times New Roman" w:eastAsia="Times New Roman" w:hAnsi="Times New Roman" w:cs="Times New Roman"/>
          <w:color w:val="000000"/>
          <w:sz w:val="24"/>
          <w:szCs w:val="24"/>
        </w:rPr>
        <w:t>, Oedipus fled Corinth, hoping “to never see the fulfillment of the infamies foretold by his </w:t>
      </w:r>
      <w:hyperlink r:id="rId11" w:tooltip="Psychology Today looks at evil" w:history="1">
        <w:r w:rsidRPr="00CE584C">
          <w:rPr>
            <w:rFonts w:ascii="Times New Roman" w:eastAsia="Times New Roman" w:hAnsi="Times New Roman" w:cs="Times New Roman"/>
            <w:color w:val="000000"/>
            <w:sz w:val="24"/>
            <w:szCs w:val="24"/>
          </w:rPr>
          <w:t>evil</w:t>
        </w:r>
      </w:hyperlink>
      <w:r w:rsidRPr="00CE584C">
        <w:rPr>
          <w:rFonts w:ascii="Times New Roman" w:eastAsia="Times New Roman" w:hAnsi="Times New Roman" w:cs="Times New Roman"/>
          <w:color w:val="000000"/>
          <w:sz w:val="24"/>
          <w:szCs w:val="24"/>
        </w:rPr>
        <w:t xml:space="preserve"> doom.” In other </w:t>
      </w:r>
      <w:proofErr w:type="gramStart"/>
      <w:r w:rsidRPr="00CE584C">
        <w:rPr>
          <w:rFonts w:ascii="Times New Roman" w:eastAsia="Times New Roman" w:hAnsi="Times New Roman" w:cs="Times New Roman"/>
          <w:color w:val="000000"/>
          <w:sz w:val="24"/>
          <w:szCs w:val="24"/>
        </w:rPr>
        <w:t>words:</w:t>
      </w:r>
      <w:proofErr w:type="gramEnd"/>
      <w:r w:rsidRPr="00CE584C">
        <w:rPr>
          <w:rFonts w:ascii="Times New Roman" w:eastAsia="Times New Roman" w:hAnsi="Times New Roman" w:cs="Times New Roman"/>
          <w:color w:val="000000"/>
          <w:sz w:val="24"/>
          <w:szCs w:val="24"/>
        </w:rPr>
        <w:t xml:space="preserve"> he tried to protect his parents, not </w:t>
      </w:r>
      <w:hyperlink r:id="rId12" w:tooltip="Psychology Today looks at sleep" w:history="1">
        <w:r w:rsidRPr="00CE584C">
          <w:rPr>
            <w:rFonts w:ascii="Times New Roman" w:eastAsia="Times New Roman" w:hAnsi="Times New Roman" w:cs="Times New Roman"/>
            <w:color w:val="000000"/>
            <w:sz w:val="24"/>
            <w:szCs w:val="24"/>
          </w:rPr>
          <w:t>sleep</w:t>
        </w:r>
      </w:hyperlink>
      <w:r w:rsidRPr="00CE584C">
        <w:rPr>
          <w:rFonts w:ascii="Times New Roman" w:eastAsia="Times New Roman" w:hAnsi="Times New Roman" w:cs="Times New Roman"/>
          <w:color w:val="000000"/>
          <w:sz w:val="24"/>
          <w:szCs w:val="24"/>
        </w:rPr>
        <w:t> with one and murder the other.</w:t>
      </w:r>
    </w:p>
    <w:p w:rsidR="00D4174D" w:rsidRPr="00CE584C" w:rsidRDefault="00D4174D" w:rsidP="00CE584C">
      <w:pPr>
        <w:spacing w:after="360" w:line="390" w:lineRule="atLeast"/>
        <w:rPr>
          <w:rFonts w:ascii="Times New Roman" w:eastAsia="Times New Roman" w:hAnsi="Times New Roman" w:cs="Times New Roman"/>
          <w:color w:val="000000"/>
          <w:sz w:val="24"/>
          <w:szCs w:val="24"/>
        </w:rPr>
      </w:pPr>
      <w:r w:rsidRPr="00D4174D">
        <w:rPr>
          <w:rFonts w:ascii="Times New Roman" w:eastAsia="Times New Roman" w:hAnsi="Times New Roman" w:cs="Times New Roman"/>
          <w:color w:val="000000"/>
          <w:sz w:val="24"/>
          <w:szCs w:val="24"/>
        </w:rPr>
        <w:t>*</w:t>
      </w:r>
      <w:r w:rsidRPr="00D4174D">
        <w:rPr>
          <w:rFonts w:ascii="Times New Roman" w:hAnsi="Times New Roman" w:cs="Times New Roman"/>
          <w:color w:val="222222"/>
          <w:sz w:val="21"/>
          <w:szCs w:val="21"/>
          <w:shd w:val="clear" w:color="auto" w:fill="FFFFFF"/>
        </w:rPr>
        <w:t>an </w:t>
      </w:r>
      <w:r w:rsidRPr="00D4174D">
        <w:rPr>
          <w:rFonts w:ascii="Times New Roman" w:hAnsi="Times New Roman" w:cs="Times New Roman"/>
          <w:b/>
          <w:bCs/>
          <w:color w:val="222222"/>
          <w:sz w:val="21"/>
          <w:szCs w:val="21"/>
          <w:shd w:val="clear" w:color="auto" w:fill="FFFFFF"/>
        </w:rPr>
        <w:t>oracle</w:t>
      </w:r>
      <w:r w:rsidRPr="00D4174D">
        <w:rPr>
          <w:rFonts w:ascii="Times New Roman" w:hAnsi="Times New Roman" w:cs="Times New Roman"/>
          <w:color w:val="222222"/>
          <w:sz w:val="21"/>
          <w:szCs w:val="21"/>
          <w:shd w:val="clear" w:color="auto" w:fill="FFFFFF"/>
        </w:rPr>
        <w:t> was a person or agency considered to provide wise and insightful counsel or </w:t>
      </w:r>
      <w:r w:rsidRPr="00D4174D">
        <w:rPr>
          <w:rFonts w:ascii="Times New Roman" w:hAnsi="Times New Roman" w:cs="Times New Roman"/>
          <w:sz w:val="21"/>
          <w:szCs w:val="21"/>
          <w:shd w:val="clear" w:color="auto" w:fill="FFFFFF"/>
        </w:rPr>
        <w:t>prophetic</w:t>
      </w:r>
      <w:r w:rsidRPr="00D4174D">
        <w:rPr>
          <w:rFonts w:ascii="Times New Roman" w:hAnsi="Times New Roman" w:cs="Times New Roman"/>
          <w:color w:val="222222"/>
          <w:sz w:val="21"/>
          <w:szCs w:val="21"/>
          <w:shd w:val="clear" w:color="auto" w:fill="FFFFFF"/>
        </w:rPr>
        <w:t> </w:t>
      </w:r>
      <w:r w:rsidRPr="00D4174D">
        <w:rPr>
          <w:rFonts w:ascii="Times New Roman" w:hAnsi="Times New Roman" w:cs="Times New Roman"/>
          <w:sz w:val="21"/>
          <w:szCs w:val="21"/>
          <w:shd w:val="clear" w:color="auto" w:fill="FFFFFF"/>
        </w:rPr>
        <w:t>predictions</w:t>
      </w:r>
      <w:r w:rsidRPr="00D4174D">
        <w:rPr>
          <w:rFonts w:ascii="Times New Roman" w:hAnsi="Times New Roman" w:cs="Times New Roman"/>
          <w:color w:val="222222"/>
          <w:sz w:val="21"/>
          <w:szCs w:val="21"/>
          <w:shd w:val="clear" w:color="auto" w:fill="FFFFFF"/>
        </w:rPr>
        <w:t> or </w:t>
      </w:r>
      <w:r w:rsidRPr="00D4174D">
        <w:rPr>
          <w:rFonts w:ascii="Times New Roman" w:hAnsi="Times New Roman" w:cs="Times New Roman"/>
          <w:sz w:val="21"/>
          <w:szCs w:val="21"/>
          <w:shd w:val="clear" w:color="auto" w:fill="FFFFFF"/>
        </w:rPr>
        <w:t>precognition</w:t>
      </w:r>
      <w:r w:rsidRPr="00D4174D">
        <w:rPr>
          <w:rFonts w:ascii="Times New Roman" w:hAnsi="Times New Roman" w:cs="Times New Roman"/>
          <w:color w:val="222222"/>
          <w:sz w:val="21"/>
          <w:szCs w:val="21"/>
          <w:shd w:val="clear" w:color="auto" w:fill="FFFFFF"/>
        </w:rPr>
        <w:t> of the future, inspired by the gods.</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lastRenderedPageBreak/>
        <w:t xml:space="preserve">After he left his adoptive parents, </w:t>
      </w:r>
      <w:proofErr w:type="gramStart"/>
      <w:r w:rsidRPr="00CE584C">
        <w:rPr>
          <w:rFonts w:ascii="Times New Roman" w:eastAsia="Times New Roman" w:hAnsi="Times New Roman" w:cs="Times New Roman"/>
          <w:color w:val="000000"/>
          <w:sz w:val="24"/>
          <w:szCs w:val="24"/>
        </w:rPr>
        <w:t>Oedipus was rudely accosted on the road from Delphi to Thebes by the herald of a man in a carriage</w:t>
      </w:r>
      <w:proofErr w:type="gramEnd"/>
      <w:r w:rsidRPr="00CE584C">
        <w:rPr>
          <w:rFonts w:ascii="Times New Roman" w:eastAsia="Times New Roman" w:hAnsi="Times New Roman" w:cs="Times New Roman"/>
          <w:color w:val="000000"/>
          <w:sz w:val="24"/>
          <w:szCs w:val="24"/>
        </w:rPr>
        <w:t xml:space="preserve">. Oedipus struck down the driver and then dueled with and killed his boss—whom he </w:t>
      </w:r>
      <w:proofErr w:type="gramStart"/>
      <w:r w:rsidRPr="00CE584C">
        <w:rPr>
          <w:rFonts w:ascii="Times New Roman" w:eastAsia="Times New Roman" w:hAnsi="Times New Roman" w:cs="Times New Roman"/>
          <w:color w:val="000000"/>
          <w:sz w:val="24"/>
          <w:szCs w:val="24"/>
        </w:rPr>
        <w:t>didn’t</w:t>
      </w:r>
      <w:proofErr w:type="gramEnd"/>
      <w:r w:rsidRPr="00CE584C">
        <w:rPr>
          <w:rFonts w:ascii="Times New Roman" w:eastAsia="Times New Roman" w:hAnsi="Times New Roman" w:cs="Times New Roman"/>
          <w:color w:val="000000"/>
          <w:sz w:val="24"/>
          <w:szCs w:val="24"/>
        </w:rPr>
        <w:t xml:space="preserve"> know was Laius, his biological father.</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 xml:space="preserve">After Oedipus solved the riddle of the Sphinx, the Sphinx “threw herself upon the rocks and perished” and the Thebans made Oedipus their King and gave him Jocasta, whom he </w:t>
      </w:r>
      <w:proofErr w:type="gramStart"/>
      <w:r w:rsidRPr="00CE584C">
        <w:rPr>
          <w:rFonts w:ascii="Times New Roman" w:eastAsia="Times New Roman" w:hAnsi="Times New Roman" w:cs="Times New Roman"/>
          <w:color w:val="000000"/>
          <w:sz w:val="24"/>
          <w:szCs w:val="24"/>
        </w:rPr>
        <w:t>didn’t</w:t>
      </w:r>
      <w:proofErr w:type="gramEnd"/>
      <w:r w:rsidRPr="00CE584C">
        <w:rPr>
          <w:rFonts w:ascii="Times New Roman" w:eastAsia="Times New Roman" w:hAnsi="Times New Roman" w:cs="Times New Roman"/>
          <w:color w:val="000000"/>
          <w:sz w:val="24"/>
          <w:szCs w:val="24"/>
        </w:rPr>
        <w:t xml:space="preserve"> know was his biological mother, for a wife.</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What Freud willfully omitted from his theory of the Oedipus complex were two terribly important facts about Sophocles’ play: </w:t>
      </w:r>
      <w:r w:rsidRPr="00CE584C">
        <w:rPr>
          <w:rFonts w:ascii="Times New Roman" w:eastAsia="Times New Roman" w:hAnsi="Times New Roman" w:cs="Times New Roman"/>
          <w:i/>
          <w:iCs/>
          <w:color w:val="000000"/>
          <w:sz w:val="24"/>
          <w:szCs w:val="24"/>
        </w:rPr>
        <w:t>Oedipus Rex</w:t>
      </w:r>
      <w:r w:rsidRPr="00CE584C">
        <w:rPr>
          <w:rFonts w:ascii="Times New Roman" w:eastAsia="Times New Roman" w:hAnsi="Times New Roman" w:cs="Times New Roman"/>
          <w:color w:val="000000"/>
          <w:sz w:val="24"/>
          <w:szCs w:val="24"/>
        </w:rPr>
        <w:t> begins with parental aggression and abandonment, not filial</w:t>
      </w:r>
      <w:r w:rsidR="00D4174D">
        <w:rPr>
          <w:rFonts w:ascii="Times New Roman" w:eastAsia="Times New Roman" w:hAnsi="Times New Roman" w:cs="Times New Roman"/>
          <w:color w:val="000000"/>
          <w:sz w:val="24"/>
          <w:szCs w:val="24"/>
        </w:rPr>
        <w:t xml:space="preserve"> (</w:t>
      </w:r>
      <w:r w:rsidR="00D4174D" w:rsidRPr="00D4174D">
        <w:rPr>
          <w:rFonts w:ascii="Times New Roman" w:eastAsia="Times New Roman" w:hAnsi="Times New Roman" w:cs="Times New Roman"/>
          <w:color w:val="000000"/>
          <w:sz w:val="24"/>
          <w:szCs w:val="24"/>
        </w:rPr>
        <w:t>o</w:t>
      </w:r>
      <w:r w:rsidR="00D4174D">
        <w:rPr>
          <w:rFonts w:ascii="Times New Roman" w:eastAsia="Times New Roman" w:hAnsi="Times New Roman" w:cs="Times New Roman"/>
          <w:color w:val="000000"/>
          <w:sz w:val="24"/>
          <w:szCs w:val="24"/>
        </w:rPr>
        <w:t>f or due from a son or daughter)</w:t>
      </w:r>
      <w:r w:rsidRPr="00CE584C">
        <w:rPr>
          <w:rFonts w:ascii="Times New Roman" w:eastAsia="Times New Roman" w:hAnsi="Times New Roman" w:cs="Times New Roman"/>
          <w:color w:val="000000"/>
          <w:sz w:val="24"/>
          <w:szCs w:val="24"/>
        </w:rPr>
        <w:t xml:space="preserve"> patricide</w:t>
      </w:r>
      <w:r w:rsidR="00D4174D">
        <w:rPr>
          <w:rFonts w:ascii="Times New Roman" w:eastAsia="Times New Roman" w:hAnsi="Times New Roman" w:cs="Times New Roman"/>
          <w:color w:val="000000"/>
          <w:sz w:val="24"/>
          <w:szCs w:val="24"/>
        </w:rPr>
        <w:t xml:space="preserve"> (killing of a father)</w:t>
      </w:r>
      <w:r w:rsidRPr="00CE584C">
        <w:rPr>
          <w:rFonts w:ascii="Times New Roman" w:eastAsia="Times New Roman" w:hAnsi="Times New Roman" w:cs="Times New Roman"/>
          <w:color w:val="000000"/>
          <w:sz w:val="24"/>
          <w:szCs w:val="24"/>
        </w:rPr>
        <w:t xml:space="preserve"> or incestuous relations between a son and a mother. </w:t>
      </w:r>
      <w:proofErr w:type="gramStart"/>
      <w:r w:rsidRPr="00CE584C">
        <w:rPr>
          <w:rFonts w:ascii="Times New Roman" w:eastAsia="Times New Roman" w:hAnsi="Times New Roman" w:cs="Times New Roman"/>
          <w:color w:val="000000"/>
          <w:sz w:val="24"/>
          <w:szCs w:val="24"/>
        </w:rPr>
        <w:t>And</w:t>
      </w:r>
      <w:proofErr w:type="gramEnd"/>
      <w:r w:rsidRPr="00CE584C">
        <w:rPr>
          <w:rFonts w:ascii="Times New Roman" w:eastAsia="Times New Roman" w:hAnsi="Times New Roman" w:cs="Times New Roman"/>
          <w:color w:val="000000"/>
          <w:sz w:val="24"/>
          <w:szCs w:val="24"/>
        </w:rPr>
        <w:t xml:space="preserve"> the son with supposedly lustful wishes and murderous impulses actually tried to protect his parents and avoid the very fate Freud attributed to him.</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r w:rsidRPr="00CE584C">
        <w:rPr>
          <w:rFonts w:ascii="Times New Roman" w:eastAsia="Times New Roman" w:hAnsi="Times New Roman" w:cs="Times New Roman"/>
          <w:color w:val="000000"/>
          <w:sz w:val="24"/>
          <w:szCs w:val="24"/>
        </w:rPr>
        <w:t>The real power of </w:t>
      </w:r>
      <w:r w:rsidRPr="00CE584C">
        <w:rPr>
          <w:rFonts w:ascii="Times New Roman" w:eastAsia="Times New Roman" w:hAnsi="Times New Roman" w:cs="Times New Roman"/>
          <w:i/>
          <w:iCs/>
          <w:color w:val="000000"/>
          <w:sz w:val="24"/>
          <w:szCs w:val="24"/>
        </w:rPr>
        <w:t>Oedipus Rex</w:t>
      </w:r>
      <w:r w:rsidRPr="00CE584C">
        <w:rPr>
          <w:rFonts w:ascii="Times New Roman" w:eastAsia="Times New Roman" w:hAnsi="Times New Roman" w:cs="Times New Roman"/>
          <w:color w:val="000000"/>
          <w:sz w:val="24"/>
          <w:szCs w:val="24"/>
        </w:rPr>
        <w:t> lies not in the fact that it illustrates the Oedipus complex—that Oedipus was oedipal—but that it depicts a troubling and seemingly universal dimension of human behavior; the way we unwittingly create the fate we </w:t>
      </w:r>
      <w:hyperlink r:id="rId13" w:tooltip="Psychology Today looks at fear" w:history="1">
        <w:r w:rsidRPr="00CE584C">
          <w:rPr>
            <w:rFonts w:ascii="Times New Roman" w:eastAsia="Times New Roman" w:hAnsi="Times New Roman" w:cs="Times New Roman"/>
            <w:color w:val="000000"/>
            <w:sz w:val="24"/>
            <w:szCs w:val="24"/>
          </w:rPr>
          <w:t>fear</w:t>
        </w:r>
      </w:hyperlink>
      <w:r w:rsidRPr="00CE584C">
        <w:rPr>
          <w:rFonts w:ascii="Times New Roman" w:eastAsia="Times New Roman" w:hAnsi="Times New Roman" w:cs="Times New Roman"/>
          <w:color w:val="000000"/>
          <w:sz w:val="24"/>
          <w:szCs w:val="24"/>
        </w:rPr>
        <w:t xml:space="preserve"> and abhor. Oedipus, like most of us, falls victim to what he frantically strove to avoid. </w:t>
      </w:r>
      <w:proofErr w:type="gramStart"/>
      <w:r w:rsidRPr="00CE584C">
        <w:rPr>
          <w:rFonts w:ascii="Times New Roman" w:eastAsia="Times New Roman" w:hAnsi="Times New Roman" w:cs="Times New Roman"/>
          <w:color w:val="000000"/>
          <w:sz w:val="24"/>
          <w:szCs w:val="24"/>
        </w:rPr>
        <w:t>We identify with Oedipus not because we wish to possess one parent and eliminate the other, but because we too end up precisely where we didn’t want to—the woman who was abused as a child chooses partners who mistreat her; and the boy who was crushed by his marginal status in his family of origin unwittingly orchestrates his life so that as an adult he is repeatedly unseen and underappreciated.</w:t>
      </w:r>
      <w:proofErr w:type="gramEnd"/>
      <w:r w:rsidRPr="00CE584C">
        <w:rPr>
          <w:rFonts w:ascii="Times New Roman" w:eastAsia="Times New Roman" w:hAnsi="Times New Roman" w:cs="Times New Roman"/>
          <w:color w:val="000000"/>
          <w:sz w:val="24"/>
          <w:szCs w:val="24"/>
        </w:rPr>
        <w:t xml:space="preserve"> What Oedipus could teach us is how magnetic the pull is to repeat what we desperately wish to escape.</w:t>
      </w:r>
    </w:p>
    <w:p w:rsidR="00CE584C" w:rsidRPr="00CE584C" w:rsidRDefault="00CE584C" w:rsidP="00CE584C">
      <w:pPr>
        <w:spacing w:after="360" w:line="390" w:lineRule="atLeast"/>
        <w:rPr>
          <w:rFonts w:ascii="Times New Roman" w:eastAsia="Times New Roman" w:hAnsi="Times New Roman" w:cs="Times New Roman"/>
          <w:color w:val="000000"/>
          <w:sz w:val="24"/>
          <w:szCs w:val="24"/>
        </w:rPr>
      </w:pPr>
      <w:proofErr w:type="gramStart"/>
      <w:r w:rsidRPr="00CE584C">
        <w:rPr>
          <w:rFonts w:ascii="Times New Roman" w:eastAsia="Times New Roman" w:hAnsi="Times New Roman" w:cs="Times New Roman"/>
          <w:color w:val="000000"/>
          <w:sz w:val="24"/>
          <w:szCs w:val="24"/>
        </w:rPr>
        <w:t>And</w:t>
      </w:r>
      <w:proofErr w:type="gramEnd"/>
      <w:r w:rsidRPr="00CE584C">
        <w:rPr>
          <w:rFonts w:ascii="Times New Roman" w:eastAsia="Times New Roman" w:hAnsi="Times New Roman" w:cs="Times New Roman"/>
          <w:color w:val="000000"/>
          <w:sz w:val="24"/>
          <w:szCs w:val="24"/>
        </w:rPr>
        <w:t xml:space="preserve"> a reading of </w:t>
      </w:r>
      <w:r w:rsidRPr="00CE584C">
        <w:rPr>
          <w:rFonts w:ascii="Times New Roman" w:eastAsia="Times New Roman" w:hAnsi="Times New Roman" w:cs="Times New Roman"/>
          <w:i/>
          <w:iCs/>
          <w:color w:val="000000"/>
          <w:sz w:val="24"/>
          <w:szCs w:val="24"/>
        </w:rPr>
        <w:t>Oedipus Rex</w:t>
      </w:r>
      <w:r w:rsidRPr="00CE584C">
        <w:rPr>
          <w:rFonts w:ascii="Times New Roman" w:eastAsia="Times New Roman" w:hAnsi="Times New Roman" w:cs="Times New Roman"/>
          <w:color w:val="000000"/>
          <w:sz w:val="24"/>
          <w:szCs w:val="24"/>
        </w:rPr>
        <w:t> shaped by a contemporary psychoanalytic </w:t>
      </w:r>
      <w:hyperlink r:id="rId14" w:tooltip="Psychology Today looks at understanding" w:history="1">
        <w:r w:rsidRPr="00CE584C">
          <w:rPr>
            <w:rFonts w:ascii="Times New Roman" w:eastAsia="Times New Roman" w:hAnsi="Times New Roman" w:cs="Times New Roman"/>
            <w:color w:val="000000"/>
            <w:sz w:val="24"/>
            <w:szCs w:val="24"/>
          </w:rPr>
          <w:t>understanding</w:t>
        </w:r>
      </w:hyperlink>
      <w:r w:rsidR="00D4174D">
        <w:rPr>
          <w:rFonts w:ascii="Times New Roman" w:eastAsia="Times New Roman" w:hAnsi="Times New Roman" w:cs="Times New Roman"/>
          <w:color w:val="000000"/>
          <w:sz w:val="24"/>
          <w:szCs w:val="24"/>
        </w:rPr>
        <w:t xml:space="preserve"> </w:t>
      </w:r>
      <w:r w:rsidRPr="00CE584C">
        <w:rPr>
          <w:rFonts w:ascii="Times New Roman" w:eastAsia="Times New Roman" w:hAnsi="Times New Roman" w:cs="Times New Roman"/>
          <w:color w:val="000000"/>
          <w:sz w:val="24"/>
          <w:szCs w:val="24"/>
        </w:rPr>
        <w:t xml:space="preserve">of human development can illuminate why. Fewer of us now share the ancient Greek belief that human beings are the playthings of the Gods. </w:t>
      </w:r>
      <w:proofErr w:type="gramStart"/>
      <w:r w:rsidRPr="00CE584C">
        <w:rPr>
          <w:rFonts w:ascii="Times New Roman" w:eastAsia="Times New Roman" w:hAnsi="Times New Roman" w:cs="Times New Roman"/>
          <w:color w:val="000000"/>
          <w:sz w:val="24"/>
          <w:szCs w:val="24"/>
        </w:rPr>
        <w:t>But</w:t>
      </w:r>
      <w:proofErr w:type="gramEnd"/>
      <w:r w:rsidRPr="00CE584C">
        <w:rPr>
          <w:rFonts w:ascii="Times New Roman" w:eastAsia="Times New Roman" w:hAnsi="Times New Roman" w:cs="Times New Roman"/>
          <w:color w:val="000000"/>
          <w:sz w:val="24"/>
          <w:szCs w:val="24"/>
        </w:rPr>
        <w:t xml:space="preserve"> increasing numbers of therapists realize that people are inextricably shaped by the specific relational contexts in which they are raised and later inhabit. In D. W. </w:t>
      </w:r>
      <w:proofErr w:type="spellStart"/>
      <w:r w:rsidRPr="00CE584C">
        <w:rPr>
          <w:rFonts w:ascii="Times New Roman" w:eastAsia="Times New Roman" w:hAnsi="Times New Roman" w:cs="Times New Roman"/>
          <w:color w:val="000000"/>
          <w:sz w:val="24"/>
          <w:szCs w:val="24"/>
        </w:rPr>
        <w:t>Winniocott’s</w:t>
      </w:r>
      <w:proofErr w:type="spellEnd"/>
      <w:r w:rsidRPr="00CE584C">
        <w:rPr>
          <w:rFonts w:ascii="Times New Roman" w:eastAsia="Times New Roman" w:hAnsi="Times New Roman" w:cs="Times New Roman"/>
          <w:color w:val="000000"/>
          <w:sz w:val="24"/>
          <w:szCs w:val="24"/>
        </w:rPr>
        <w:t xml:space="preserve"> evocative words, “there is no such thing as an infant”—there are only specific babies/children raised by particular caregivers. </w:t>
      </w:r>
      <w:proofErr w:type="gramStart"/>
      <w:r w:rsidRPr="00CE584C">
        <w:rPr>
          <w:rFonts w:ascii="Times New Roman" w:eastAsia="Times New Roman" w:hAnsi="Times New Roman" w:cs="Times New Roman"/>
          <w:color w:val="000000"/>
          <w:sz w:val="24"/>
          <w:szCs w:val="24"/>
        </w:rPr>
        <w:t xml:space="preserve">If we are not beguiled by Freud’s symptomatic misreading of the play and examine the particular familial context of Oedipus’ life—his parents abandoned him and left him for dead—then what was done to him by </w:t>
      </w:r>
      <w:r w:rsidRPr="00CE584C">
        <w:rPr>
          <w:rFonts w:ascii="Times New Roman" w:eastAsia="Times New Roman" w:hAnsi="Times New Roman" w:cs="Times New Roman"/>
          <w:color w:val="000000"/>
          <w:sz w:val="24"/>
          <w:szCs w:val="24"/>
        </w:rPr>
        <w:lastRenderedPageBreak/>
        <w:t>his parents rather than something innate and troublesome inside of him (the wish to sleep with his mother and kill his father), is the real “complex” Oedipus labors under.</w:t>
      </w:r>
      <w:proofErr w:type="gramEnd"/>
    </w:p>
    <w:p w:rsidR="00CE584C" w:rsidRDefault="00CE584C" w:rsidP="005353B3">
      <w:pPr>
        <w:spacing w:after="360" w:line="390" w:lineRule="atLeast"/>
        <w:rPr>
          <w:rFonts w:ascii="Times New Roman" w:hAnsi="Times New Roman" w:cs="Times New Roman"/>
        </w:rPr>
      </w:pPr>
      <w:proofErr w:type="gramStart"/>
      <w:r w:rsidRPr="00CE584C">
        <w:rPr>
          <w:rFonts w:ascii="Times New Roman" w:eastAsia="Times New Roman" w:hAnsi="Times New Roman" w:cs="Times New Roman"/>
          <w:color w:val="000000"/>
          <w:sz w:val="24"/>
          <w:szCs w:val="24"/>
        </w:rPr>
        <w:t>And</w:t>
      </w:r>
      <w:proofErr w:type="gramEnd"/>
      <w:r w:rsidRPr="00CE584C">
        <w:rPr>
          <w:rFonts w:ascii="Times New Roman" w:eastAsia="Times New Roman" w:hAnsi="Times New Roman" w:cs="Times New Roman"/>
          <w:color w:val="000000"/>
          <w:sz w:val="24"/>
          <w:szCs w:val="24"/>
        </w:rPr>
        <w:t xml:space="preserve"> when we greet the particular wounds and </w:t>
      </w:r>
      <w:hyperlink r:id="rId15" w:tooltip="Psychology Today looks at traumas" w:history="1">
        <w:r w:rsidRPr="00CE584C">
          <w:rPr>
            <w:rFonts w:ascii="Times New Roman" w:eastAsia="Times New Roman" w:hAnsi="Times New Roman" w:cs="Times New Roman"/>
            <w:color w:val="000000"/>
            <w:sz w:val="24"/>
            <w:szCs w:val="24"/>
          </w:rPr>
          <w:t>traumas</w:t>
        </w:r>
      </w:hyperlink>
      <w:r w:rsidRPr="00CE584C">
        <w:rPr>
          <w:rFonts w:ascii="Times New Roman" w:eastAsia="Times New Roman" w:hAnsi="Times New Roman" w:cs="Times New Roman"/>
          <w:color w:val="000000"/>
          <w:sz w:val="24"/>
          <w:szCs w:val="24"/>
        </w:rPr>
        <w:t> we experience with the incomparable power of human understanding, it then becomes possible for us to comprehend and integrate what was done to us in the past instead of endlessly repeating it.</w:t>
      </w:r>
    </w:p>
    <w:p w:rsidR="005353B3" w:rsidRDefault="005353B3">
      <w:pPr>
        <w:rPr>
          <w:rFonts w:ascii="Times New Roman" w:hAnsi="Times New Roman" w:cs="Times New Roman"/>
        </w:rPr>
      </w:pPr>
    </w:p>
    <w:p w:rsidR="005353B3" w:rsidRDefault="005353B3">
      <w:pPr>
        <w:rPr>
          <w:rFonts w:ascii="Times New Roman" w:hAnsi="Times New Roman" w:cs="Times New Roman"/>
        </w:rPr>
      </w:pPr>
    </w:p>
    <w:p w:rsidR="005353B3" w:rsidRDefault="005353B3">
      <w:pPr>
        <w:rPr>
          <w:rFonts w:ascii="Times New Roman" w:hAnsi="Times New Roman" w:cs="Times New Roman"/>
        </w:rPr>
      </w:pPr>
    </w:p>
    <w:p w:rsidR="005353B3" w:rsidRDefault="005353B3">
      <w:pPr>
        <w:rPr>
          <w:rFonts w:ascii="Times New Roman" w:hAnsi="Times New Roman" w:cs="Times New Roman"/>
        </w:rPr>
      </w:pPr>
    </w:p>
    <w:p w:rsidR="00CE584C" w:rsidRDefault="00CE584C">
      <w:pPr>
        <w:rPr>
          <w:rFonts w:ascii="Times New Roman" w:hAnsi="Times New Roman" w:cs="Times New Roman"/>
        </w:rPr>
      </w:pPr>
      <w:bookmarkStart w:id="0" w:name="_GoBack"/>
      <w:bookmarkEnd w:id="0"/>
      <w:r>
        <w:rPr>
          <w:rFonts w:ascii="Times New Roman" w:hAnsi="Times New Roman" w:cs="Times New Roman"/>
        </w:rPr>
        <w:t>Answer all qu</w:t>
      </w:r>
      <w:r w:rsidR="00D4174D">
        <w:rPr>
          <w:rFonts w:ascii="Times New Roman" w:hAnsi="Times New Roman" w:cs="Times New Roman"/>
        </w:rPr>
        <w:t xml:space="preserve">estions in complete sentences. </w:t>
      </w:r>
    </w:p>
    <w:p w:rsidR="00CE584C" w:rsidRDefault="00CE584C">
      <w:pPr>
        <w:rPr>
          <w:rFonts w:ascii="Times New Roman" w:hAnsi="Times New Roman" w:cs="Times New Roman"/>
        </w:rPr>
      </w:pPr>
      <w:r>
        <w:rPr>
          <w:rFonts w:ascii="Times New Roman" w:hAnsi="Times New Roman" w:cs="Times New Roman"/>
        </w:rPr>
        <w:t>1.  How does Sigmund Freud define the “Oedipus complex?”</w:t>
      </w:r>
    </w:p>
    <w:p w:rsidR="00CE584C" w:rsidRDefault="00CE584C">
      <w:pPr>
        <w:rPr>
          <w:rFonts w:ascii="Times New Roman" w:hAnsi="Times New Roman" w:cs="Times New Roman"/>
        </w:rPr>
      </w:pPr>
    </w:p>
    <w:p w:rsidR="00D4174D" w:rsidRDefault="00CE584C">
      <w:pPr>
        <w:rPr>
          <w:rFonts w:ascii="Times New Roman" w:hAnsi="Times New Roman" w:cs="Times New Roman"/>
        </w:rPr>
      </w:pPr>
      <w:r>
        <w:rPr>
          <w:rFonts w:ascii="Times New Roman" w:hAnsi="Times New Roman" w:cs="Times New Roman"/>
        </w:rPr>
        <w:t xml:space="preserve">2. Is </w:t>
      </w:r>
      <w:proofErr w:type="gramStart"/>
      <w:r>
        <w:rPr>
          <w:rFonts w:ascii="Times New Roman" w:hAnsi="Times New Roman" w:cs="Times New Roman"/>
        </w:rPr>
        <w:t>Freud’s</w:t>
      </w:r>
      <w:proofErr w:type="gramEnd"/>
      <w:r>
        <w:rPr>
          <w:rFonts w:ascii="Times New Roman" w:hAnsi="Times New Roman" w:cs="Times New Roman"/>
        </w:rPr>
        <w:t xml:space="preserve"> reading of </w:t>
      </w:r>
      <w:r>
        <w:rPr>
          <w:rFonts w:ascii="Times New Roman" w:hAnsi="Times New Roman" w:cs="Times New Roman"/>
          <w:i/>
        </w:rPr>
        <w:t xml:space="preserve">Oedipus Rex </w:t>
      </w:r>
      <w:r>
        <w:rPr>
          <w:rFonts w:ascii="Times New Roman" w:hAnsi="Times New Roman" w:cs="Times New Roman"/>
        </w:rPr>
        <w:t>correct?  Why or why not?</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3. Before Oedipus is born, what does Laius learn?</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4.  What happens 3 days after the birth of Oedipus?</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a</w:t>
      </w:r>
      <w:proofErr w:type="gramEnd"/>
      <w:r>
        <w:rPr>
          <w:rFonts w:ascii="Times New Roman" w:hAnsi="Times New Roman" w:cs="Times New Roman"/>
        </w:rPr>
        <w:t xml:space="preserve">. Who adopted Oedipus? </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 xml:space="preserve">     b. What did they not reveal to Oedipus?</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a</w:t>
      </w:r>
      <w:proofErr w:type="gramEnd"/>
      <w:r>
        <w:rPr>
          <w:rFonts w:ascii="Times New Roman" w:hAnsi="Times New Roman" w:cs="Times New Roman"/>
        </w:rPr>
        <w:t>. After consulting the Oracle at Delphi, what does Oedipus learn?</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 xml:space="preserve">     b. As a result of the words of the Oracle, what does Oedipus do?</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7.  When he kills the man who accosts him on the road from Delphi to Thebes, what does Oedipus not realize?</w:t>
      </w:r>
    </w:p>
    <w:p w:rsidR="00CE584C" w:rsidRDefault="00CE584C">
      <w:pPr>
        <w:rPr>
          <w:rFonts w:ascii="Times New Roman" w:hAnsi="Times New Roman" w:cs="Times New Roman"/>
        </w:rPr>
      </w:pPr>
    </w:p>
    <w:p w:rsidR="00CE584C" w:rsidRDefault="00CE584C">
      <w:pPr>
        <w:rPr>
          <w:rFonts w:ascii="Times New Roman" w:hAnsi="Times New Roman" w:cs="Times New Roman"/>
        </w:rPr>
      </w:pPr>
      <w:r>
        <w:rPr>
          <w:rFonts w:ascii="Times New Roman" w:hAnsi="Times New Roman" w:cs="Times New Roman"/>
        </w:rPr>
        <w:t xml:space="preserve">8.  </w:t>
      </w:r>
      <w:r w:rsidR="00D4174D">
        <w:rPr>
          <w:rFonts w:ascii="Times New Roman" w:hAnsi="Times New Roman" w:cs="Times New Roman"/>
        </w:rPr>
        <w:t>How does Oedipus become the King of Thebes and marry Jocasta?</w:t>
      </w:r>
    </w:p>
    <w:p w:rsidR="00D4174D" w:rsidRDefault="00D4174D">
      <w:pPr>
        <w:rPr>
          <w:rFonts w:ascii="Times New Roman" w:hAnsi="Times New Roman" w:cs="Times New Roman"/>
        </w:rPr>
      </w:pPr>
    </w:p>
    <w:p w:rsidR="00D4174D" w:rsidRDefault="00D4174D">
      <w:pPr>
        <w:rPr>
          <w:rFonts w:ascii="Times New Roman" w:hAnsi="Times New Roman" w:cs="Times New Roman"/>
        </w:rPr>
      </w:pPr>
      <w:r>
        <w:rPr>
          <w:rFonts w:ascii="Times New Roman" w:hAnsi="Times New Roman" w:cs="Times New Roman"/>
        </w:rPr>
        <w:t>9.  What are the two facts that Freud ignores from the play?</w:t>
      </w:r>
    </w:p>
    <w:p w:rsidR="00D4174D" w:rsidRDefault="00D4174D">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p>
    <w:p w:rsidR="00D4174D" w:rsidRDefault="00D4174D">
      <w:pPr>
        <w:rPr>
          <w:rFonts w:ascii="Times New Roman" w:hAnsi="Times New Roman" w:cs="Times New Roman"/>
        </w:rPr>
      </w:pPr>
    </w:p>
    <w:p w:rsidR="00D4174D" w:rsidRDefault="00D4174D">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p>
    <w:p w:rsidR="00D4174D" w:rsidRDefault="00D4174D">
      <w:pPr>
        <w:rPr>
          <w:rFonts w:ascii="Times New Roman" w:hAnsi="Times New Roman" w:cs="Times New Roman"/>
        </w:rPr>
      </w:pPr>
    </w:p>
    <w:p w:rsidR="00D4174D" w:rsidRDefault="00D4174D">
      <w:pPr>
        <w:rPr>
          <w:rFonts w:ascii="Times New Roman" w:hAnsi="Times New Roman" w:cs="Times New Roman"/>
        </w:rPr>
      </w:pPr>
      <w:r>
        <w:rPr>
          <w:rFonts w:ascii="Times New Roman" w:hAnsi="Times New Roman" w:cs="Times New Roman"/>
        </w:rPr>
        <w:t>10. Why are we able to identify with Oedipus in this play (opposed to the “Oedipus complex”)?</w:t>
      </w:r>
    </w:p>
    <w:p w:rsidR="00D4174D" w:rsidRDefault="00D4174D">
      <w:pPr>
        <w:rPr>
          <w:rFonts w:ascii="Times New Roman" w:hAnsi="Times New Roman" w:cs="Times New Roman"/>
        </w:rPr>
      </w:pPr>
    </w:p>
    <w:p w:rsidR="00CE584C" w:rsidRPr="00CE584C" w:rsidRDefault="00CE584C">
      <w:pPr>
        <w:rPr>
          <w:rFonts w:ascii="Times New Roman" w:hAnsi="Times New Roman" w:cs="Times New Roman"/>
        </w:rPr>
      </w:pPr>
    </w:p>
    <w:sectPr w:rsidR="00CE584C" w:rsidRPr="00CE584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4D" w:rsidRDefault="00D4174D" w:rsidP="00D4174D">
      <w:pPr>
        <w:spacing w:after="0" w:line="240" w:lineRule="auto"/>
      </w:pPr>
      <w:r>
        <w:separator/>
      </w:r>
    </w:p>
  </w:endnote>
  <w:endnote w:type="continuationSeparator" w:id="0">
    <w:p w:rsidR="00D4174D" w:rsidRDefault="00D4174D" w:rsidP="00D4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4D" w:rsidRDefault="00D4174D" w:rsidP="00D4174D">
      <w:pPr>
        <w:spacing w:after="0" w:line="240" w:lineRule="auto"/>
      </w:pPr>
      <w:r>
        <w:separator/>
      </w:r>
    </w:p>
  </w:footnote>
  <w:footnote w:type="continuationSeparator" w:id="0">
    <w:p w:rsidR="00D4174D" w:rsidRDefault="00D4174D" w:rsidP="00D4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D" w:rsidRDefault="00D4174D">
    <w:pPr>
      <w:pStyle w:val="Header"/>
    </w:pPr>
    <w:r>
      <w:t>Name</w:t>
    </w:r>
    <w:proofErr w:type="gramStart"/>
    <w:r>
      <w:t>:_</w:t>
    </w:r>
    <w:proofErr w:type="gramEnd"/>
    <w:r>
      <w:t>______________________</w:t>
    </w:r>
    <w:r>
      <w:tab/>
      <w:t>______Date:__________________   Period:_________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6BA3"/>
    <w:multiLevelType w:val="multilevel"/>
    <w:tmpl w:val="360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4C"/>
    <w:rsid w:val="005353B3"/>
    <w:rsid w:val="00CE584C"/>
    <w:rsid w:val="00D304A1"/>
    <w:rsid w:val="00D4174D"/>
    <w:rsid w:val="00E8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2DC7"/>
  <w15:chartTrackingRefBased/>
  <w15:docId w15:val="{8710CB37-C272-4182-B045-5FCFE87D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5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84C"/>
    <w:rPr>
      <w:rFonts w:ascii="Times New Roman" w:eastAsia="Times New Roman" w:hAnsi="Times New Roman" w:cs="Times New Roman"/>
      <w:b/>
      <w:bCs/>
      <w:sz w:val="36"/>
      <w:szCs w:val="36"/>
    </w:rPr>
  </w:style>
  <w:style w:type="character" w:styleId="Strong">
    <w:name w:val="Strong"/>
    <w:basedOn w:val="DefaultParagraphFont"/>
    <w:uiPriority w:val="22"/>
    <w:qFormat/>
    <w:rsid w:val="00CE584C"/>
    <w:rPr>
      <w:b/>
      <w:bCs/>
    </w:rPr>
  </w:style>
  <w:style w:type="character" w:styleId="Hyperlink">
    <w:name w:val="Hyperlink"/>
    <w:basedOn w:val="DefaultParagraphFont"/>
    <w:uiPriority w:val="99"/>
    <w:semiHidden/>
    <w:unhideWhenUsed/>
    <w:rsid w:val="00CE584C"/>
    <w:rPr>
      <w:color w:val="0000FF"/>
      <w:u w:val="single"/>
    </w:rPr>
  </w:style>
  <w:style w:type="paragraph" w:styleId="NormalWeb">
    <w:name w:val="Normal (Web)"/>
    <w:basedOn w:val="Normal"/>
    <w:uiPriority w:val="99"/>
    <w:semiHidden/>
    <w:unhideWhenUsed/>
    <w:rsid w:val="00CE58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84C"/>
    <w:rPr>
      <w:i/>
      <w:iCs/>
    </w:rPr>
  </w:style>
  <w:style w:type="paragraph" w:styleId="BalloonText">
    <w:name w:val="Balloon Text"/>
    <w:basedOn w:val="Normal"/>
    <w:link w:val="BalloonTextChar"/>
    <w:uiPriority w:val="99"/>
    <w:semiHidden/>
    <w:unhideWhenUsed/>
    <w:rsid w:val="00CE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4C"/>
    <w:rPr>
      <w:rFonts w:ascii="Segoe UI" w:hAnsi="Segoe UI" w:cs="Segoe UI"/>
      <w:sz w:val="18"/>
      <w:szCs w:val="18"/>
    </w:rPr>
  </w:style>
  <w:style w:type="paragraph" w:styleId="Header">
    <w:name w:val="header"/>
    <w:basedOn w:val="Normal"/>
    <w:link w:val="HeaderChar"/>
    <w:uiPriority w:val="99"/>
    <w:unhideWhenUsed/>
    <w:rsid w:val="00D4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D"/>
  </w:style>
  <w:style w:type="paragraph" w:styleId="Footer">
    <w:name w:val="footer"/>
    <w:basedOn w:val="Normal"/>
    <w:link w:val="FooterChar"/>
    <w:uiPriority w:val="99"/>
    <w:unhideWhenUsed/>
    <w:rsid w:val="00D4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98709">
      <w:bodyDiv w:val="1"/>
      <w:marLeft w:val="0"/>
      <w:marRight w:val="0"/>
      <w:marTop w:val="0"/>
      <w:marBottom w:val="0"/>
      <w:divBdr>
        <w:top w:val="none" w:sz="0" w:space="0" w:color="auto"/>
        <w:left w:val="none" w:sz="0" w:space="0" w:color="auto"/>
        <w:bottom w:val="none" w:sz="0" w:space="0" w:color="auto"/>
        <w:right w:val="none" w:sz="0" w:space="0" w:color="auto"/>
      </w:divBdr>
      <w:divsChild>
        <w:div w:id="1744719396">
          <w:marLeft w:val="0"/>
          <w:marRight w:val="0"/>
          <w:marTop w:val="0"/>
          <w:marBottom w:val="315"/>
          <w:divBdr>
            <w:top w:val="none" w:sz="0" w:space="0" w:color="auto"/>
            <w:left w:val="none" w:sz="0" w:space="0" w:color="auto"/>
            <w:bottom w:val="double" w:sz="6" w:space="8" w:color="D6D6D6"/>
            <w:right w:val="none" w:sz="0" w:space="0" w:color="auto"/>
          </w:divBdr>
          <w:divsChild>
            <w:div w:id="722486827">
              <w:marLeft w:val="0"/>
              <w:marRight w:val="0"/>
              <w:marTop w:val="0"/>
              <w:marBottom w:val="225"/>
              <w:divBdr>
                <w:top w:val="none" w:sz="0" w:space="0" w:color="auto"/>
                <w:left w:val="none" w:sz="0" w:space="0" w:color="auto"/>
                <w:bottom w:val="none" w:sz="0" w:space="0" w:color="auto"/>
                <w:right w:val="none" w:sz="0" w:space="0" w:color="auto"/>
              </w:divBdr>
              <w:divsChild>
                <w:div w:id="1972978370">
                  <w:marLeft w:val="0"/>
                  <w:marRight w:val="0"/>
                  <w:marTop w:val="0"/>
                  <w:marBottom w:val="0"/>
                  <w:divBdr>
                    <w:top w:val="none" w:sz="0" w:space="0" w:color="auto"/>
                    <w:left w:val="none" w:sz="0" w:space="0" w:color="auto"/>
                    <w:bottom w:val="none" w:sz="0" w:space="0" w:color="auto"/>
                    <w:right w:val="none" w:sz="0" w:space="0" w:color="auto"/>
                  </w:divBdr>
                </w:div>
              </w:divsChild>
            </w:div>
            <w:div w:id="1970356067">
              <w:marLeft w:val="0"/>
              <w:marRight w:val="0"/>
              <w:marTop w:val="0"/>
              <w:marBottom w:val="105"/>
              <w:divBdr>
                <w:top w:val="none" w:sz="0" w:space="0" w:color="auto"/>
                <w:left w:val="none" w:sz="0" w:space="0" w:color="auto"/>
                <w:bottom w:val="none" w:sz="0" w:space="0" w:color="auto"/>
                <w:right w:val="none" w:sz="0" w:space="0" w:color="auto"/>
              </w:divBdr>
            </w:div>
            <w:div w:id="1485586735">
              <w:marLeft w:val="0"/>
              <w:marRight w:val="0"/>
              <w:marTop w:val="120"/>
              <w:marBottom w:val="0"/>
              <w:divBdr>
                <w:top w:val="none" w:sz="0" w:space="0" w:color="auto"/>
                <w:left w:val="none" w:sz="0" w:space="0" w:color="auto"/>
                <w:bottom w:val="none" w:sz="0" w:space="0" w:color="auto"/>
                <w:right w:val="none" w:sz="0" w:space="0" w:color="auto"/>
              </w:divBdr>
            </w:div>
            <w:div w:id="1807433418">
              <w:marLeft w:val="0"/>
              <w:marRight w:val="0"/>
              <w:marTop w:val="0"/>
              <w:marBottom w:val="0"/>
              <w:divBdr>
                <w:top w:val="none" w:sz="0" w:space="0" w:color="auto"/>
                <w:left w:val="none" w:sz="0" w:space="0" w:color="auto"/>
                <w:bottom w:val="none" w:sz="0" w:space="0" w:color="auto"/>
                <w:right w:val="none" w:sz="0" w:space="0" w:color="auto"/>
              </w:divBdr>
              <w:divsChild>
                <w:div w:id="2006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006">
          <w:marLeft w:val="0"/>
          <w:marRight w:val="0"/>
          <w:marTop w:val="0"/>
          <w:marBottom w:val="0"/>
          <w:divBdr>
            <w:top w:val="none" w:sz="0" w:space="0" w:color="auto"/>
            <w:left w:val="none" w:sz="0" w:space="0" w:color="auto"/>
            <w:bottom w:val="none" w:sz="0" w:space="0" w:color="auto"/>
            <w:right w:val="none" w:sz="0" w:space="0" w:color="auto"/>
          </w:divBdr>
          <w:divsChild>
            <w:div w:id="1040669441">
              <w:marLeft w:val="0"/>
              <w:marRight w:val="0"/>
              <w:marTop w:val="0"/>
              <w:marBottom w:val="0"/>
              <w:divBdr>
                <w:top w:val="none" w:sz="0" w:space="0" w:color="auto"/>
                <w:left w:val="none" w:sz="0" w:space="0" w:color="auto"/>
                <w:bottom w:val="none" w:sz="0" w:space="0" w:color="auto"/>
                <w:right w:val="none" w:sz="0" w:space="0" w:color="auto"/>
              </w:divBdr>
              <w:divsChild>
                <w:div w:id="120923544">
                  <w:marLeft w:val="0"/>
                  <w:marRight w:val="0"/>
                  <w:marTop w:val="0"/>
                  <w:marBottom w:val="0"/>
                  <w:divBdr>
                    <w:top w:val="none" w:sz="0" w:space="0" w:color="auto"/>
                    <w:left w:val="none" w:sz="0" w:space="0" w:color="auto"/>
                    <w:bottom w:val="none" w:sz="0" w:space="0" w:color="auto"/>
                    <w:right w:val="none" w:sz="0" w:space="0" w:color="auto"/>
                  </w:divBdr>
                  <w:divsChild>
                    <w:div w:id="1268121670">
                      <w:marLeft w:val="0"/>
                      <w:marRight w:val="0"/>
                      <w:marTop w:val="0"/>
                      <w:marBottom w:val="0"/>
                      <w:divBdr>
                        <w:top w:val="none" w:sz="0" w:space="0" w:color="auto"/>
                        <w:left w:val="none" w:sz="0" w:space="0" w:color="auto"/>
                        <w:bottom w:val="none" w:sz="0" w:space="0" w:color="auto"/>
                        <w:right w:val="none" w:sz="0" w:space="0" w:color="auto"/>
                      </w:divBdr>
                      <w:divsChild>
                        <w:div w:id="493957559">
                          <w:marLeft w:val="0"/>
                          <w:marRight w:val="0"/>
                          <w:marTop w:val="0"/>
                          <w:marBottom w:val="0"/>
                          <w:divBdr>
                            <w:top w:val="none" w:sz="0" w:space="0" w:color="auto"/>
                            <w:left w:val="none" w:sz="0" w:space="0" w:color="auto"/>
                            <w:bottom w:val="none" w:sz="0" w:space="0" w:color="auto"/>
                            <w:right w:val="none" w:sz="0" w:space="0" w:color="auto"/>
                          </w:divBdr>
                          <w:divsChild>
                            <w:div w:id="1254585706">
                              <w:marLeft w:val="0"/>
                              <w:marRight w:val="0"/>
                              <w:marTop w:val="0"/>
                              <w:marBottom w:val="0"/>
                              <w:divBdr>
                                <w:top w:val="none" w:sz="0" w:space="0" w:color="auto"/>
                                <w:left w:val="none" w:sz="0" w:space="0" w:color="auto"/>
                                <w:bottom w:val="none" w:sz="0" w:space="0" w:color="auto"/>
                                <w:right w:val="none" w:sz="0" w:space="0" w:color="auto"/>
                              </w:divBdr>
                              <w:divsChild>
                                <w:div w:id="17213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freudian-psychology" TargetMode="External"/><Relationship Id="rId13" Type="http://schemas.openxmlformats.org/officeDocument/2006/relationships/hyperlink" Target="https://www.psychologytoday.com/basics/fe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logytoday.com/blog/the-art-flourishing" TargetMode="External"/><Relationship Id="rId12" Type="http://schemas.openxmlformats.org/officeDocument/2006/relationships/hyperlink" Target="https://www.psychologytoday.com/basics/sle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ethics-and-morality" TargetMode="External"/><Relationship Id="rId5" Type="http://schemas.openxmlformats.org/officeDocument/2006/relationships/footnotes" Target="footnotes.xml"/><Relationship Id="rId15" Type="http://schemas.openxmlformats.org/officeDocument/2006/relationships/hyperlink" Target="https://www.psychologytoday.com/basics/trauma" TargetMode="External"/><Relationship Id="rId10" Type="http://schemas.openxmlformats.org/officeDocument/2006/relationships/hyperlink" Target="https://www.psychologytoday.com/basics/parenting" TargetMode="External"/><Relationship Id="rId4" Type="http://schemas.openxmlformats.org/officeDocument/2006/relationships/webSettings" Target="webSettings.xml"/><Relationship Id="rId9" Type="http://schemas.openxmlformats.org/officeDocument/2006/relationships/hyperlink" Target="https://www.psychologytoday.com/basics/sex" TargetMode="External"/><Relationship Id="rId14" Type="http://schemas.openxmlformats.org/officeDocument/2006/relationships/hyperlink" Target="https://www.psychologytoday.com/basics/em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Desiree D</dc:creator>
  <cp:keywords/>
  <dc:description/>
  <cp:lastModifiedBy>Hickman, Kendra</cp:lastModifiedBy>
  <cp:revision>3</cp:revision>
  <cp:lastPrinted>2017-10-23T19:17:00Z</cp:lastPrinted>
  <dcterms:created xsi:type="dcterms:W3CDTF">2017-10-25T12:20:00Z</dcterms:created>
  <dcterms:modified xsi:type="dcterms:W3CDTF">2017-10-25T12:21:00Z</dcterms:modified>
</cp:coreProperties>
</file>