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F2" w:rsidRPr="00EB3291" w:rsidRDefault="00E158C2">
      <w:pPr>
        <w:rPr>
          <w:rFonts w:ascii="Times New Roman" w:hAnsi="Times New Roman" w:cs="Times New Roman"/>
          <w:sz w:val="24"/>
          <w:szCs w:val="24"/>
        </w:rPr>
      </w:pPr>
      <w:r w:rsidRPr="00EB3291">
        <w:rPr>
          <w:rFonts w:ascii="Times New Roman" w:hAnsi="Times New Roman" w:cs="Times New Roman"/>
          <w:sz w:val="24"/>
          <w:szCs w:val="24"/>
        </w:rPr>
        <w:t>Name: _______________________________________</w:t>
      </w:r>
    </w:p>
    <w:p w:rsidR="00A502F2" w:rsidRPr="00EB3291" w:rsidRDefault="00A502F2">
      <w:pPr>
        <w:rPr>
          <w:rFonts w:ascii="Times New Roman" w:hAnsi="Times New Roman" w:cs="Times New Roman"/>
          <w:sz w:val="24"/>
          <w:szCs w:val="24"/>
        </w:rPr>
      </w:pPr>
      <w:r w:rsidRPr="00EB3291">
        <w:rPr>
          <w:rFonts w:ascii="Times New Roman" w:hAnsi="Times New Roman" w:cs="Times New Roman"/>
          <w:sz w:val="24"/>
          <w:szCs w:val="24"/>
        </w:rPr>
        <w:t xml:space="preserve">Act IV, scene </w:t>
      </w:r>
      <w:proofErr w:type="spellStart"/>
      <w:r w:rsidRPr="00EB329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502F2" w:rsidRPr="00EB3291" w:rsidRDefault="00A502F2">
      <w:pPr>
        <w:rPr>
          <w:rFonts w:ascii="Times New Roman" w:hAnsi="Times New Roman" w:cs="Times New Roman"/>
          <w:sz w:val="24"/>
          <w:szCs w:val="24"/>
        </w:rPr>
      </w:pPr>
      <w:r w:rsidRPr="00EB3291">
        <w:rPr>
          <w:rFonts w:ascii="Times New Roman" w:hAnsi="Times New Roman" w:cs="Times New Roman"/>
          <w:sz w:val="24"/>
          <w:szCs w:val="24"/>
        </w:rPr>
        <w:t>Task</w:t>
      </w:r>
      <w:r w:rsidRPr="00EB3291">
        <w:rPr>
          <w:rFonts w:ascii="Times New Roman" w:hAnsi="Times New Roman" w:cs="Times New Roman"/>
          <w:sz w:val="24"/>
          <w:szCs w:val="24"/>
        </w:rPr>
        <w:tab/>
      </w:r>
      <w:r w:rsidRPr="00EB3291">
        <w:rPr>
          <w:rFonts w:ascii="Times New Roman" w:hAnsi="Times New Roman" w:cs="Times New Roman"/>
          <w:sz w:val="24"/>
          <w:szCs w:val="24"/>
        </w:rPr>
        <w:tab/>
      </w:r>
      <w:r w:rsidRPr="00EB3291">
        <w:rPr>
          <w:rFonts w:ascii="Times New Roman" w:hAnsi="Times New Roman" w:cs="Times New Roman"/>
          <w:sz w:val="24"/>
          <w:szCs w:val="24"/>
        </w:rPr>
        <w:tab/>
      </w:r>
      <w:r w:rsidRPr="00EB3291">
        <w:rPr>
          <w:rFonts w:ascii="Times New Roman" w:hAnsi="Times New Roman" w:cs="Times New Roman"/>
          <w:sz w:val="24"/>
          <w:szCs w:val="24"/>
        </w:rPr>
        <w:tab/>
        <w:t>1</w:t>
      </w:r>
      <w:r w:rsidRPr="00EB32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3291">
        <w:rPr>
          <w:rFonts w:ascii="Times New Roman" w:hAnsi="Times New Roman" w:cs="Times New Roman"/>
          <w:sz w:val="24"/>
          <w:szCs w:val="24"/>
        </w:rPr>
        <w:t xml:space="preserve"> Apparition</w:t>
      </w:r>
      <w:r w:rsidRPr="00EB3291">
        <w:rPr>
          <w:rFonts w:ascii="Times New Roman" w:hAnsi="Times New Roman" w:cs="Times New Roman"/>
          <w:sz w:val="24"/>
          <w:szCs w:val="24"/>
        </w:rPr>
        <w:tab/>
      </w:r>
      <w:r w:rsidRPr="00EB3291">
        <w:rPr>
          <w:rFonts w:ascii="Times New Roman" w:hAnsi="Times New Roman" w:cs="Times New Roman"/>
          <w:sz w:val="24"/>
          <w:szCs w:val="24"/>
        </w:rPr>
        <w:tab/>
        <w:t>2</w:t>
      </w:r>
      <w:r w:rsidRPr="00EB32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B3291">
        <w:rPr>
          <w:rFonts w:ascii="Times New Roman" w:hAnsi="Times New Roman" w:cs="Times New Roman"/>
          <w:sz w:val="24"/>
          <w:szCs w:val="24"/>
        </w:rPr>
        <w:t xml:space="preserve"> Apparition</w:t>
      </w:r>
      <w:r w:rsidRPr="00EB3291">
        <w:rPr>
          <w:rFonts w:ascii="Times New Roman" w:hAnsi="Times New Roman" w:cs="Times New Roman"/>
          <w:sz w:val="24"/>
          <w:szCs w:val="24"/>
        </w:rPr>
        <w:tab/>
      </w:r>
      <w:r w:rsidRPr="00EB3291">
        <w:rPr>
          <w:rFonts w:ascii="Times New Roman" w:hAnsi="Times New Roman" w:cs="Times New Roman"/>
          <w:sz w:val="24"/>
          <w:szCs w:val="24"/>
        </w:rPr>
        <w:tab/>
        <w:t>3</w:t>
      </w:r>
      <w:r w:rsidRPr="00EB32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B3291">
        <w:rPr>
          <w:rFonts w:ascii="Times New Roman" w:hAnsi="Times New Roman" w:cs="Times New Roman"/>
          <w:sz w:val="24"/>
          <w:szCs w:val="24"/>
        </w:rPr>
        <w:t xml:space="preserve"> Apparition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46"/>
        <w:gridCol w:w="2324"/>
        <w:gridCol w:w="2328"/>
      </w:tblGrid>
      <w:tr w:rsidR="00EB3291" w:rsidRPr="00EB3291" w:rsidTr="00A502F2">
        <w:trPr>
          <w:trHeight w:val="377"/>
        </w:trPr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Describe Vision</w:t>
            </w: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Armed head</w:t>
            </w:r>
          </w:p>
        </w:tc>
        <w:tc>
          <w:tcPr>
            <w:tcW w:w="2394" w:type="dxa"/>
          </w:tcPr>
          <w:p w:rsidR="00A502F2" w:rsidRPr="00EB3291" w:rsidRDefault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Bloody child</w:t>
            </w:r>
          </w:p>
        </w:tc>
        <w:tc>
          <w:tcPr>
            <w:tcW w:w="2394" w:type="dxa"/>
          </w:tcPr>
          <w:p w:rsidR="00A502F2" w:rsidRPr="00EB3291" w:rsidRDefault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A child wearing a crown and holding a tree</w:t>
            </w:r>
          </w:p>
        </w:tc>
      </w:tr>
      <w:tr w:rsidR="00EB3291" w:rsidRPr="00EB3291" w:rsidTr="00A502F2"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What does the vision say? (summarize)</w:t>
            </w: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The first is an armed head, summoned to warn Macbeth that Macduff is coming back to Scotland to ruin him</w:t>
            </w:r>
          </w:p>
        </w:tc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A502F2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1" w:rsidRPr="00EB3291" w:rsidTr="00A502F2"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Describe Macbeth’s reaction to the vision</w:t>
            </w: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Default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says, “thanks for your advice, but you have already guessed exactly what I fear.”</w:t>
            </w:r>
            <w:r w:rsidR="00BF5AE0">
              <w:rPr>
                <w:rFonts w:ascii="Times New Roman" w:hAnsi="Times New Roman" w:cs="Times New Roman"/>
                <w:sz w:val="24"/>
                <w:szCs w:val="24"/>
              </w:rPr>
              <w:t xml:space="preserve"> In other </w:t>
            </w:r>
            <w:proofErr w:type="gramStart"/>
            <w:r w:rsidR="00BF5AE0">
              <w:rPr>
                <w:rFonts w:ascii="Times New Roman" w:hAnsi="Times New Roman" w:cs="Times New Roman"/>
                <w:sz w:val="24"/>
                <w:szCs w:val="24"/>
              </w:rPr>
              <w:t xml:space="preserve">words, </w:t>
            </w:r>
            <w:r w:rsidR="009A483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  <w:p w:rsidR="00BF5AE0" w:rsidRDefault="00BF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E0" w:rsidRDefault="00BF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E0" w:rsidRPr="00EB3291" w:rsidRDefault="00BF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02F2" w:rsidRPr="00EB3291" w:rsidTr="00A502F2"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1">
              <w:rPr>
                <w:rFonts w:ascii="Times New Roman" w:hAnsi="Times New Roman" w:cs="Times New Roman"/>
                <w:sz w:val="24"/>
                <w:szCs w:val="24"/>
              </w:rPr>
              <w:t>What is your interpretation of why this is important?</w:t>
            </w: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9A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it foreshadow something? Does it characterize Macbeth? Does it affect the plot? Does it make Macbeth act?</w:t>
            </w:r>
          </w:p>
        </w:tc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02F2" w:rsidRPr="00EB3291" w:rsidRDefault="00A5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39" w:rsidRPr="00EB3291" w:rsidRDefault="00EA2BAC">
      <w:pPr>
        <w:rPr>
          <w:rFonts w:ascii="Times New Roman" w:hAnsi="Times New Roman" w:cs="Times New Roman"/>
          <w:sz w:val="24"/>
          <w:szCs w:val="24"/>
        </w:rPr>
      </w:pPr>
    </w:p>
    <w:p w:rsidR="00A502F2" w:rsidRPr="00EB3291" w:rsidRDefault="00A502F2">
      <w:pPr>
        <w:rPr>
          <w:rFonts w:ascii="Times New Roman" w:hAnsi="Times New Roman" w:cs="Times New Roman"/>
          <w:sz w:val="24"/>
          <w:szCs w:val="24"/>
        </w:rPr>
      </w:pPr>
    </w:p>
    <w:p w:rsidR="00A502F2" w:rsidRPr="00EB3291" w:rsidRDefault="00A502F2">
      <w:pPr>
        <w:rPr>
          <w:rFonts w:ascii="Times New Roman" w:hAnsi="Times New Roman" w:cs="Times New Roman"/>
          <w:sz w:val="24"/>
          <w:szCs w:val="24"/>
        </w:rPr>
      </w:pPr>
      <w:r w:rsidRPr="00EB3291">
        <w:rPr>
          <w:rFonts w:ascii="Times New Roman" w:hAnsi="Times New Roman" w:cs="Times New Roman"/>
          <w:sz w:val="24"/>
          <w:szCs w:val="24"/>
        </w:rPr>
        <w:t>Act IV, scene ii</w:t>
      </w:r>
    </w:p>
    <w:p w:rsidR="00A502F2" w:rsidRPr="00EB3291" w:rsidRDefault="00A502F2">
      <w:pPr>
        <w:rPr>
          <w:rFonts w:ascii="Times New Roman" w:hAnsi="Times New Roman" w:cs="Times New Roman"/>
          <w:sz w:val="24"/>
          <w:szCs w:val="24"/>
        </w:rPr>
      </w:pPr>
      <w:r w:rsidRPr="00EB3291">
        <w:rPr>
          <w:rFonts w:ascii="Times New Roman" w:hAnsi="Times New Roman" w:cs="Times New Roman"/>
          <w:sz w:val="24"/>
          <w:szCs w:val="24"/>
        </w:rPr>
        <w:t xml:space="preserve">The audience meets Lady Macduff and Macduff’s son before Macbeth has them murdered. Shakespeare could have easily just written the murder scene without introducing them to audience first. </w:t>
      </w:r>
      <w:r w:rsidRPr="00EB3291">
        <w:rPr>
          <w:rFonts w:ascii="Times New Roman" w:hAnsi="Times New Roman" w:cs="Times New Roman"/>
          <w:b/>
          <w:sz w:val="24"/>
          <w:szCs w:val="24"/>
        </w:rPr>
        <w:t>Why</w:t>
      </w:r>
      <w:r w:rsidRPr="00EB3291">
        <w:rPr>
          <w:rFonts w:ascii="Times New Roman" w:hAnsi="Times New Roman" w:cs="Times New Roman"/>
          <w:sz w:val="24"/>
          <w:szCs w:val="24"/>
        </w:rPr>
        <w:t xml:space="preserve"> does Shakespeare include this dialogue between them before the murder? Explain (think purpose- humor, characterization, plot, </w:t>
      </w:r>
      <w:proofErr w:type="spellStart"/>
      <w:r w:rsidRPr="00EB329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B3291">
        <w:rPr>
          <w:rFonts w:ascii="Times New Roman" w:hAnsi="Times New Roman" w:cs="Times New Roman"/>
          <w:sz w:val="24"/>
          <w:szCs w:val="24"/>
        </w:rPr>
        <w:t>)</w:t>
      </w:r>
    </w:p>
    <w:sectPr w:rsidR="00A502F2" w:rsidRPr="00EB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2"/>
    <w:rsid w:val="00135CCE"/>
    <w:rsid w:val="00537270"/>
    <w:rsid w:val="00797042"/>
    <w:rsid w:val="009A483F"/>
    <w:rsid w:val="00A502F2"/>
    <w:rsid w:val="00BF5AE0"/>
    <w:rsid w:val="00E158C2"/>
    <w:rsid w:val="00EA2BAC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1A68"/>
  <w15:docId w15:val="{BD7EA7FF-6451-425D-9A4D-CB53677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C2"/>
    <w:rPr>
      <w:rFonts w:ascii="Segoe UI" w:hAnsi="Segoe UI" w:cs="Segoe UI"/>
      <w:sz w:val="18"/>
      <w:szCs w:val="18"/>
    </w:rPr>
  </w:style>
  <w:style w:type="character" w:customStyle="1" w:styleId="inline-character">
    <w:name w:val="inline-character"/>
    <w:basedOn w:val="DefaultParagraphFont"/>
    <w:rsid w:val="00EB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Hickman, Kendra</cp:lastModifiedBy>
  <cp:revision>2</cp:revision>
  <cp:lastPrinted>2017-02-20T13:38:00Z</cp:lastPrinted>
  <dcterms:created xsi:type="dcterms:W3CDTF">2018-05-10T16:09:00Z</dcterms:created>
  <dcterms:modified xsi:type="dcterms:W3CDTF">2018-05-10T16:09:00Z</dcterms:modified>
</cp:coreProperties>
</file>